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AE" w:rsidRP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 xml:space="preserve">УТВЕРЖДЕНО </w:t>
      </w:r>
    </w:p>
    <w:p w:rsid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 xml:space="preserve">приказ главного врача Минской ОСПК </w:t>
      </w:r>
      <w:proofErr w:type="spellStart"/>
      <w:r w:rsidR="00E05ECF">
        <w:rPr>
          <w:color w:val="000000"/>
          <w:sz w:val="20"/>
          <w:szCs w:val="20"/>
          <w:lang w:bidi="ru-RU"/>
        </w:rPr>
        <w:t>г.Молодечно</w:t>
      </w:r>
      <w:proofErr w:type="spellEnd"/>
    </w:p>
    <w:p w:rsid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>03.01.2025 г. № 11</w:t>
      </w:r>
    </w:p>
    <w:p w:rsidR="00EA33AE" w:rsidRP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</w:p>
    <w:p w:rsidR="00EA33AE" w:rsidRPr="00EA33AE" w:rsidRDefault="00EA33AE" w:rsidP="00EA33AE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EA33AE">
        <w:rPr>
          <w:b/>
          <w:bCs/>
          <w:color w:val="000000"/>
          <w:sz w:val="20"/>
          <w:szCs w:val="20"/>
          <w:lang w:bidi="ru-RU"/>
        </w:rPr>
        <w:t>Порядок и виды осуществления административных процедур</w:t>
      </w:r>
      <w:r w:rsidRPr="00EA33AE">
        <w:rPr>
          <w:b/>
          <w:bCs/>
          <w:color w:val="000000"/>
          <w:sz w:val="20"/>
          <w:szCs w:val="20"/>
          <w:lang w:bidi="ru-RU"/>
        </w:rPr>
        <w:br/>
      </w:r>
      <w:r w:rsidRPr="00EA33AE">
        <w:rPr>
          <w:color w:val="000000"/>
          <w:sz w:val="20"/>
          <w:szCs w:val="20"/>
          <w:lang w:bidi="ru-RU"/>
        </w:rPr>
        <w:t>в Минской ОСПК</w:t>
      </w:r>
      <w:r w:rsidR="00E05ECF">
        <w:rPr>
          <w:color w:val="000000"/>
          <w:sz w:val="20"/>
          <w:szCs w:val="20"/>
          <w:lang w:bidi="ru-RU"/>
        </w:rPr>
        <w:t xml:space="preserve"> </w:t>
      </w:r>
      <w:proofErr w:type="spellStart"/>
      <w:r w:rsidR="00E05ECF">
        <w:rPr>
          <w:color w:val="000000"/>
          <w:sz w:val="20"/>
          <w:szCs w:val="20"/>
          <w:lang w:bidi="ru-RU"/>
        </w:rPr>
        <w:t>г.Молодечно</w:t>
      </w:r>
      <w:proofErr w:type="spellEnd"/>
    </w:p>
    <w:p w:rsidR="00EA33AE" w:rsidRPr="00EA33AE" w:rsidRDefault="00EA33AE" w:rsidP="00EA33A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9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4634"/>
        <w:gridCol w:w="1986"/>
        <w:gridCol w:w="1713"/>
        <w:gridCol w:w="1978"/>
        <w:gridCol w:w="2342"/>
        <w:gridCol w:w="11"/>
      </w:tblGrid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Наименование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14" w:right="43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Документы и (или) све</w:t>
            </w:r>
            <w:r w:rsidRPr="00EA33AE">
              <w:rPr>
                <w:rFonts w:eastAsia="Calibri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 xml:space="preserve">дения, представляемые 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t>гражданином для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осу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ществления админист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softHyphen/>
              <w:t>ративной процедуры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 w:hanging="7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Размер платы, 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взимаемый</w:t>
            </w:r>
          </w:p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 w:hanging="7"/>
              <w:jc w:val="center"/>
              <w:rPr>
                <w:rFonts w:eastAsia="Calibri"/>
                <w:spacing w:val="-4"/>
                <w:sz w:val="20"/>
                <w:szCs w:val="20"/>
              </w:rPr>
            </w:pPr>
            <w:r w:rsidRPr="00EA33AE">
              <w:rPr>
                <w:rFonts w:eastAsia="Calibri"/>
                <w:spacing w:val="-1"/>
                <w:sz w:val="20"/>
                <w:szCs w:val="20"/>
              </w:rPr>
              <w:t xml:space="preserve">при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>осуществлении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A33AE">
              <w:rPr>
                <w:rFonts w:eastAsia="Calibri"/>
                <w:spacing w:val="-4"/>
                <w:sz w:val="20"/>
                <w:szCs w:val="20"/>
              </w:rPr>
              <w:t>ад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министратив</w:t>
            </w:r>
            <w:proofErr w:type="spellEnd"/>
            <w:r w:rsidRPr="00EA33AE">
              <w:rPr>
                <w:rFonts w:eastAsia="Calibri"/>
                <w:spacing w:val="-1"/>
                <w:sz w:val="20"/>
                <w:szCs w:val="20"/>
              </w:rPr>
              <w:t>-ной процедуры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Максимальный срок осуществле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  <w:t>ния администра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тивной процедуры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Срок действия </w:t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справки, другого</w:t>
            </w:r>
          </w:p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hanging="7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pacing w:val="-4"/>
                <w:sz w:val="20"/>
                <w:szCs w:val="20"/>
              </w:rPr>
              <w:t>документа (реше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ния), выдаваемых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(принимаемых)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 xml:space="preserve">при осуществлении 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административной 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процедуры</w:t>
            </w: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  <w:lang w:bidi="ru-RU"/>
              </w:rPr>
              <w:t>Должностное лицо), в которое (к которому) гражданин должен обратиться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1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left="-10" w:right="58" w:firstLine="1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left="14" w:right="43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right="137" w:hanging="7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5</w:t>
            </w: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6</w:t>
            </w:r>
          </w:p>
        </w:tc>
      </w:tr>
      <w:tr w:rsidR="00EA33AE" w:rsidRPr="00EA33AE" w:rsidTr="00BE4F0A">
        <w:tc>
          <w:tcPr>
            <w:tcW w:w="15940" w:type="dxa"/>
            <w:gridSpan w:val="7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rFonts w:eastAsia="Calibri"/>
                <w:b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b/>
                <w:spacing w:val="-2"/>
                <w:sz w:val="20"/>
                <w:szCs w:val="20"/>
              </w:rPr>
              <w:t>Здравоохранение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b/>
                <w:sz w:val="20"/>
                <w:szCs w:val="20"/>
              </w:rPr>
              <w:t>7.10.</w:t>
            </w:r>
            <w:r w:rsidRPr="00EA33AE">
              <w:rPr>
                <w:rFonts w:eastAsia="Calibri"/>
                <w:sz w:val="20"/>
                <w:szCs w:val="20"/>
              </w:rPr>
              <w:t xml:space="preserve"> </w:t>
            </w:r>
            <w:r w:rsidRPr="00EA33AE">
              <w:rPr>
                <w:rFonts w:eastAsia="Calibri"/>
                <w:b/>
                <w:sz w:val="20"/>
                <w:szCs w:val="20"/>
              </w:rPr>
              <w:t>Выдача справки: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b/>
                <w:sz w:val="20"/>
                <w:szCs w:val="20"/>
              </w:rPr>
              <w:t>7.10.1.</w:t>
            </w:r>
            <w:r w:rsidRPr="00EA33AE">
              <w:rPr>
                <w:rFonts w:eastAsia="Calibri"/>
                <w:sz w:val="20"/>
                <w:szCs w:val="20"/>
              </w:rPr>
              <w:t> о прохождении донором медицинского осмотра и (или) применении в отношении его вспомогательных медицинских технологий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заявление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бесплатно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 xml:space="preserve">в день </w:t>
            </w:r>
            <w:proofErr w:type="spellStart"/>
            <w:r w:rsidRPr="00EA33AE">
              <w:rPr>
                <w:rFonts w:eastAsia="Calibri"/>
                <w:sz w:val="20"/>
                <w:szCs w:val="20"/>
              </w:rPr>
              <w:t>прохож-дения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3AE">
              <w:rPr>
                <w:rFonts w:eastAsia="Calibri"/>
                <w:sz w:val="20"/>
                <w:szCs w:val="20"/>
              </w:rPr>
              <w:t>медицинс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>-кого осмотра и (или) применения вспомогательных медицинских технологий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6 месяцев</w:t>
            </w:r>
          </w:p>
        </w:tc>
        <w:tc>
          <w:tcPr>
            <w:tcW w:w="2342" w:type="dxa"/>
            <w:shd w:val="clear" w:color="auto" w:fill="auto"/>
          </w:tcPr>
          <w:p w:rsidR="00E05ECF" w:rsidRDefault="00EA33AE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EA33AE">
              <w:rPr>
                <w:rFonts w:eastAsia="Calibri"/>
                <w:sz w:val="20"/>
                <w:szCs w:val="20"/>
              </w:rPr>
              <w:t>Гвоздицкая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Наталья Михайловна, врач-</w:t>
            </w:r>
            <w:proofErr w:type="spellStart"/>
            <w:r w:rsidRPr="00EA33AE">
              <w:rPr>
                <w:rFonts w:eastAsia="Calibri"/>
                <w:sz w:val="20"/>
                <w:szCs w:val="20"/>
              </w:rPr>
              <w:t>трансфузиолог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(заведующий) отделения комплектования доноров крови, её компонентов</w:t>
            </w:r>
            <w:r w:rsidR="00E05ECF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EA33AE" w:rsidRPr="00EA33AE" w:rsidRDefault="00E05ECF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тел. (80176) 500870</w:t>
            </w:r>
            <w:r w:rsidR="00EA33AE" w:rsidRPr="00EA33AE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b/>
                <w:sz w:val="20"/>
                <w:szCs w:val="20"/>
              </w:rPr>
              <w:t>7.10.2.</w:t>
            </w:r>
            <w:r w:rsidRPr="00EA33AE">
              <w:rPr>
                <w:rFonts w:eastAsia="Calibri"/>
                <w:sz w:val="20"/>
                <w:szCs w:val="20"/>
              </w:rPr>
              <w:t> о сдаче донором крови, ее компонентов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заявление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бесплатно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в день обращения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6 месяцев</w:t>
            </w:r>
          </w:p>
        </w:tc>
        <w:tc>
          <w:tcPr>
            <w:tcW w:w="2342" w:type="dxa"/>
            <w:shd w:val="clear" w:color="auto" w:fill="auto"/>
          </w:tcPr>
          <w:p w:rsidR="00E05ECF" w:rsidRDefault="00EA33AE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EA33AE">
              <w:rPr>
                <w:rFonts w:eastAsia="Calibri"/>
                <w:sz w:val="20"/>
                <w:szCs w:val="20"/>
              </w:rPr>
              <w:t>Вайдо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С.П., кассир</w:t>
            </w:r>
            <w:r w:rsidR="00E05ECF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EA33AE" w:rsidRPr="00EA33AE" w:rsidRDefault="00E05ECF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тел. (80176) 500879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b/>
                <w:sz w:val="20"/>
                <w:szCs w:val="20"/>
              </w:rPr>
              <w:t>7.10.3.</w:t>
            </w:r>
            <w:r w:rsidRPr="00EA33AE">
              <w:rPr>
                <w:rFonts w:eastAsia="Calibri"/>
                <w:sz w:val="20"/>
                <w:szCs w:val="20"/>
              </w:rPr>
              <w:t xml:space="preserve"> о количестве </w:t>
            </w:r>
            <w:proofErr w:type="spellStart"/>
            <w:r w:rsidRPr="00EA33AE">
              <w:rPr>
                <w:rFonts w:eastAsia="Calibri"/>
                <w:sz w:val="20"/>
                <w:szCs w:val="20"/>
              </w:rPr>
              <w:t>донаций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крови, ее компонентов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заявление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бесплатно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в день обращения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 xml:space="preserve">бессрочно </w:t>
            </w:r>
          </w:p>
        </w:tc>
        <w:tc>
          <w:tcPr>
            <w:tcW w:w="2342" w:type="dxa"/>
            <w:shd w:val="clear" w:color="auto" w:fill="auto"/>
          </w:tcPr>
          <w:p w:rsidR="00EA33AE" w:rsidRDefault="00EA33AE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EA33AE">
              <w:rPr>
                <w:rFonts w:eastAsia="Calibri"/>
                <w:sz w:val="20"/>
                <w:szCs w:val="20"/>
              </w:rPr>
              <w:t>Гвоздицкая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Наталья Михайловна, врач-</w:t>
            </w:r>
            <w:proofErr w:type="spellStart"/>
            <w:r w:rsidRPr="00EA33AE">
              <w:rPr>
                <w:rFonts w:eastAsia="Calibri"/>
                <w:sz w:val="20"/>
                <w:szCs w:val="20"/>
              </w:rPr>
              <w:t>трансфузиолог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(заведующий) отделения комплектовани</w:t>
            </w:r>
            <w:r w:rsidR="0067417C">
              <w:rPr>
                <w:rFonts w:eastAsia="Calibri"/>
                <w:sz w:val="20"/>
                <w:szCs w:val="20"/>
              </w:rPr>
              <w:t>я доноров крови, её компонентов,</w:t>
            </w:r>
          </w:p>
          <w:p w:rsidR="0067417C" w:rsidRPr="00EA33AE" w:rsidRDefault="0067417C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тел. (80176) 500870</w:t>
            </w:r>
            <w:bookmarkStart w:id="0" w:name="_GoBack"/>
            <w:bookmarkEnd w:id="0"/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b/>
                <w:sz w:val="20"/>
                <w:szCs w:val="20"/>
              </w:rPr>
              <w:t>9.12</w:t>
            </w:r>
            <w:r w:rsidRPr="00EA33AE">
              <w:rPr>
                <w:rFonts w:eastAsia="Calibri"/>
                <w:b/>
                <w:sz w:val="20"/>
                <w:szCs w:val="20"/>
                <w:vertAlign w:val="superscript"/>
              </w:rPr>
              <w:t>1</w:t>
            </w:r>
            <w:r w:rsidRPr="00EA33AE">
              <w:rPr>
                <w:rFonts w:eastAsia="Calibri"/>
                <w:b/>
                <w:sz w:val="20"/>
                <w:szCs w:val="20"/>
              </w:rPr>
              <w:t>.  Получение документа, подтверждающего соответствие обращения крови, ее компонентов требованиям нормативных правовых актов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lastRenderedPageBreak/>
              <w:t>9.12</w:t>
            </w:r>
            <w:r w:rsidRPr="00EA33AE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EA33AE">
              <w:rPr>
                <w:rFonts w:eastAsia="Calibri"/>
                <w:sz w:val="20"/>
                <w:szCs w:val="20"/>
              </w:rPr>
              <w:t>.1. Получение (внесение изменений) документа (сертификата), подтверждающего соответствие обращения крови, ее компонентов требованиям Надлежащей практики субъектов обращения крови, ее компонентов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бесплатно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10 рабочих дней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EA33AE" w:rsidRDefault="00EA33AE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EA33AE">
              <w:rPr>
                <w:rFonts w:eastAsia="Calibri"/>
                <w:sz w:val="20"/>
                <w:szCs w:val="20"/>
              </w:rPr>
              <w:t>Гвоздицкая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Наталья Михайловна, врач-</w:t>
            </w:r>
            <w:proofErr w:type="spellStart"/>
            <w:r w:rsidRPr="00EA33AE">
              <w:rPr>
                <w:rFonts w:eastAsia="Calibri"/>
                <w:sz w:val="20"/>
                <w:szCs w:val="20"/>
              </w:rPr>
              <w:t>трансфузиолог</w:t>
            </w:r>
            <w:proofErr w:type="spellEnd"/>
            <w:r w:rsidRPr="00EA33AE">
              <w:rPr>
                <w:rFonts w:eastAsia="Calibri"/>
                <w:sz w:val="20"/>
                <w:szCs w:val="20"/>
              </w:rPr>
              <w:t xml:space="preserve"> (заведующий) отделения комплектовани</w:t>
            </w:r>
            <w:r w:rsidR="00E05ECF">
              <w:rPr>
                <w:rFonts w:eastAsia="Calibri"/>
                <w:sz w:val="20"/>
                <w:szCs w:val="20"/>
              </w:rPr>
              <w:t>я доноров крови, её компонентов,</w:t>
            </w:r>
          </w:p>
          <w:p w:rsidR="00E05ECF" w:rsidRPr="00EA33AE" w:rsidRDefault="00E05ECF" w:rsidP="00BE4F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тел. (80176) 500870</w:t>
            </w:r>
          </w:p>
        </w:tc>
      </w:tr>
    </w:tbl>
    <w:p w:rsidR="00EA33AE" w:rsidRPr="00EA33AE" w:rsidRDefault="00EA33AE" w:rsidP="00EA33A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A33AE">
        <w:rPr>
          <w:b/>
          <w:sz w:val="20"/>
          <w:szCs w:val="20"/>
        </w:rPr>
        <w:t xml:space="preserve"> </w:t>
      </w:r>
    </w:p>
    <w:p w:rsidR="00C758E9" w:rsidRPr="00EA33AE" w:rsidRDefault="00C758E9">
      <w:pPr>
        <w:rPr>
          <w:sz w:val="20"/>
          <w:szCs w:val="20"/>
        </w:rPr>
      </w:pPr>
    </w:p>
    <w:sectPr w:rsidR="00C758E9" w:rsidRPr="00EA33AE" w:rsidSect="00442FDC">
      <w:pgSz w:w="16838" w:h="11906" w:orient="landscape"/>
      <w:pgMar w:top="851" w:right="720" w:bottom="748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AE"/>
    <w:rsid w:val="0067417C"/>
    <w:rsid w:val="00C758E9"/>
    <w:rsid w:val="00E05ECF"/>
    <w:rsid w:val="00EA33AE"/>
    <w:rsid w:val="00F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3975"/>
  <w15:chartTrackingRefBased/>
  <w15:docId w15:val="{5A74BD63-9815-44CD-B75E-DA8C715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EA33AE"/>
    <w:rPr>
      <w:shd w:val="clear" w:color="auto" w:fill="FFFFFF"/>
    </w:rPr>
  </w:style>
  <w:style w:type="paragraph" w:customStyle="1" w:styleId="a4">
    <w:name w:val="Другое"/>
    <w:basedOn w:val="a"/>
    <w:link w:val="a3"/>
    <w:rsid w:val="00EA33AE"/>
    <w:pPr>
      <w:widowControl w:val="0"/>
      <w:shd w:val="clear" w:color="auto" w:fill="FFFFFF"/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A33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3AE"/>
    <w:pPr>
      <w:widowControl w:val="0"/>
      <w:shd w:val="clear" w:color="auto" w:fill="FFFFFF"/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OtdelKadr</dc:creator>
  <cp:keywords/>
  <dc:description/>
  <cp:lastModifiedBy>OtdelKadr</cp:lastModifiedBy>
  <cp:revision>7</cp:revision>
  <dcterms:created xsi:type="dcterms:W3CDTF">2025-06-27T12:40:00Z</dcterms:created>
  <dcterms:modified xsi:type="dcterms:W3CDTF">2025-06-27T12:59:00Z</dcterms:modified>
</cp:coreProperties>
</file>